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24" w:lineRule="atLeast"/>
        <w:ind w:left="0" w:right="0"/>
        <w:jc w:val="left"/>
        <w:rPr>
          <w:rFonts w:hint="default" w:ascii="Times New Roman" w:hAnsi="Times New Roman" w:eastAsia="宋体" w:cs="Times New Roman"/>
          <w:color w:val="333333"/>
          <w:sz w:val="21"/>
          <w:szCs w:val="21"/>
        </w:rPr>
      </w:pPr>
      <w:r>
        <w:rPr>
          <w:rStyle w:val="4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附件1：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24" w:lineRule="atLeast"/>
        <w:ind w:left="0" w:right="0"/>
        <w:jc w:val="center"/>
        <w:rPr>
          <w:rFonts w:hint="default" w:ascii="Times New Roman" w:hAnsi="Times New Roman" w:eastAsia="宋体" w:cs="Times New Roman"/>
          <w:color w:val="333333"/>
          <w:sz w:val="21"/>
          <w:szCs w:val="21"/>
        </w:rPr>
      </w:pPr>
      <w:r>
        <w:rPr>
          <w:rStyle w:val="4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国家级一流本科专业建设点</w:t>
      </w:r>
    </w:p>
    <w:tbl>
      <w:tblPr>
        <w:tblStyle w:val="2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2293"/>
        <w:gridCol w:w="3271"/>
        <w:gridCol w:w="21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序号</w:t>
            </w:r>
          </w:p>
        </w:tc>
        <w:tc>
          <w:tcPr>
            <w:tcW w:w="1369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专业名称</w:t>
            </w:r>
          </w:p>
        </w:tc>
        <w:tc>
          <w:tcPr>
            <w:tcW w:w="1953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所在学院</w:t>
            </w:r>
          </w:p>
        </w:tc>
        <w:tc>
          <w:tcPr>
            <w:tcW w:w="1255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负责人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</w:t>
            </w:r>
          </w:p>
        </w:tc>
        <w:tc>
          <w:tcPr>
            <w:tcW w:w="136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中西医临床医学</w:t>
            </w:r>
          </w:p>
        </w:tc>
        <w:tc>
          <w:tcPr>
            <w:tcW w:w="1953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中西医结合学院</w:t>
            </w:r>
          </w:p>
        </w:tc>
        <w:tc>
          <w:tcPr>
            <w:tcW w:w="125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战丽彬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中医学</w:t>
            </w:r>
          </w:p>
        </w:tc>
        <w:tc>
          <w:tcPr>
            <w:tcW w:w="1953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第一临床医学院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、中医学院</w:t>
            </w:r>
          </w:p>
        </w:tc>
        <w:tc>
          <w:tcPr>
            <w:tcW w:w="125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方祝元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中药学</w:t>
            </w:r>
          </w:p>
        </w:tc>
        <w:tc>
          <w:tcPr>
            <w:tcW w:w="1953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药学院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段金廒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4</w:t>
            </w:r>
          </w:p>
        </w:tc>
        <w:tc>
          <w:tcPr>
            <w:tcW w:w="136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药学</w:t>
            </w:r>
          </w:p>
        </w:tc>
        <w:tc>
          <w:tcPr>
            <w:tcW w:w="1953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胡立宏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中药资源与开发</w:t>
            </w:r>
          </w:p>
        </w:tc>
        <w:tc>
          <w:tcPr>
            <w:tcW w:w="1953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吴啟南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6</w:t>
            </w:r>
          </w:p>
        </w:tc>
        <w:tc>
          <w:tcPr>
            <w:tcW w:w="136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针灸推拿学</w:t>
            </w:r>
          </w:p>
        </w:tc>
        <w:tc>
          <w:tcPr>
            <w:tcW w:w="1953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针灸推拿学院·养生康复学院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倪光夏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7</w:t>
            </w:r>
          </w:p>
        </w:tc>
        <w:tc>
          <w:tcPr>
            <w:tcW w:w="136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康复治疗学</w:t>
            </w:r>
          </w:p>
        </w:tc>
        <w:tc>
          <w:tcPr>
            <w:tcW w:w="1953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王  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8</w:t>
            </w:r>
          </w:p>
        </w:tc>
        <w:tc>
          <w:tcPr>
            <w:tcW w:w="13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护理学</w:t>
            </w:r>
          </w:p>
        </w:tc>
        <w:tc>
          <w:tcPr>
            <w:tcW w:w="1953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护理学院</w:t>
            </w:r>
          </w:p>
        </w:tc>
        <w:tc>
          <w:tcPr>
            <w:tcW w:w="1255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徐桂华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</w:t>
            </w:r>
          </w:p>
        </w:tc>
        <w:tc>
          <w:tcPr>
            <w:tcW w:w="1369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公共事业管理</w:t>
            </w:r>
          </w:p>
        </w:tc>
        <w:tc>
          <w:tcPr>
            <w:tcW w:w="1953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卫生经济管理学院</w:t>
            </w:r>
          </w:p>
        </w:tc>
        <w:tc>
          <w:tcPr>
            <w:tcW w:w="125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王高玲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计算机科学与技术</w:t>
            </w:r>
          </w:p>
        </w:tc>
        <w:tc>
          <w:tcPr>
            <w:tcW w:w="1953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人工智能与信息技术学院</w:t>
            </w:r>
          </w:p>
        </w:tc>
        <w:tc>
          <w:tcPr>
            <w:tcW w:w="1255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胡孔法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" w:lineRule="atLeast"/>
        <w:ind w:left="0" w:right="0" w:firstLine="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/>
        <w:jc w:val="center"/>
        <w:rPr>
          <w:rFonts w:hint="default" w:ascii="Times New Roman" w:hAnsi="Times New Roman" w:eastAsia="宋体" w:cs="Times New Roman"/>
          <w:color w:val="333333"/>
          <w:sz w:val="21"/>
          <w:szCs w:val="21"/>
        </w:rPr>
      </w:pPr>
      <w:r>
        <w:rPr>
          <w:rStyle w:val="4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省级一流本科专业建设点</w:t>
      </w:r>
    </w:p>
    <w:tbl>
      <w:tblPr>
        <w:tblStyle w:val="2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2291"/>
        <w:gridCol w:w="3278"/>
        <w:gridCol w:w="20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jc w:val="center"/>
        </w:trPr>
        <w:tc>
          <w:tcPr>
            <w:tcW w:w="42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序号</w:t>
            </w:r>
          </w:p>
        </w:tc>
        <w:tc>
          <w:tcPr>
            <w:tcW w:w="1368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专业名称</w:t>
            </w:r>
          </w:p>
        </w:tc>
        <w:tc>
          <w:tcPr>
            <w:tcW w:w="1957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  <w:t>所在学院</w:t>
            </w:r>
          </w:p>
        </w:tc>
        <w:tc>
          <w:tcPr>
            <w:tcW w:w="1252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负责人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食品卫生与营养学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针灸推拿学院·养生康复学院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施洪飞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应用心理学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医学院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吕  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3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生物制药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药学院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潘  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4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食品质量与安全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药学院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潘金火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5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中药制药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药学院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彭国平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6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国际经济与贸易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卫生经济管理学院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熊季霞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7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药事管理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卫生经济管理学院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田  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8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信息管理与信息系统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卫生经济管理学院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钱爱兵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9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眼视光学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第一临床医学院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施  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10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制药工程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药学院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付廷明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11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药物制剂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药学院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陈志鹏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12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市场营销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卫生经济管理学院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汤少梁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13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软件工程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人工智能与信息技术学院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周作建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14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中医儿科学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第一临床医学院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赵  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15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中医养生学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针灸推拿学院·养生康复学院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陈涤平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16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临床医学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医学院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程  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17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助产学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护理学院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柏亚妹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18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健康服务与管理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养老服务与管理学院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乔学斌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421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19</w:t>
            </w:r>
          </w:p>
        </w:tc>
        <w:tc>
          <w:tcPr>
            <w:tcW w:w="1368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医学信息工程</w:t>
            </w:r>
          </w:p>
        </w:tc>
        <w:tc>
          <w:tcPr>
            <w:tcW w:w="1957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人工智能与信息技术学院</w:t>
            </w:r>
          </w:p>
        </w:tc>
        <w:tc>
          <w:tcPr>
            <w:tcW w:w="1252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顾万君</w:t>
            </w:r>
          </w:p>
        </w:tc>
      </w:tr>
    </w:tbl>
    <w:p>
      <w:bookmarkStart w:id="0" w:name="_GoBack"/>
      <w:bookmarkEnd w:id="0"/>
    </w:p>
    <w:sectPr>
      <w:pgSz w:w="10433" w:h="14742"/>
      <w:pgMar w:top="1417" w:right="1134" w:bottom="1417" w:left="1134" w:header="737" w:footer="907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7BF6259"/>
    <w:rsid w:val="D1FD7C2E"/>
    <w:rsid w:val="E7BF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Office_6.6.1.8808_F1E327BC-269C-435d-A152-05C5408002CA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2024-04-11T09:20:00Z</dcterms:created>
  <dc:creator>Zzz</dc:creator>
  <cp:lastModifiedBy>Zzz</cp:lastModifiedBy>
  <dcterms:modified xsi:type="dcterms:W3CDTF">2024-04-11T09:20:34Z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2052-6.6.1.8808</vt:lpwstr>
  </property>
  <property fmtid="{D5CDD505-2E9C-101B-9397-08002B2CF9AE}" pid="3" name="ICV">
    <vt:lpwstr>4E6229740085F80DC33A1766D41CA1AD_41</vt:lpwstr>
  </property>
</Properties>
</file>